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C" w:rsidRPr="00985F04" w:rsidRDefault="0049398C" w:rsidP="00985F04">
      <w:pPr>
        <w:spacing w:after="0" w:line="240" w:lineRule="auto"/>
        <w:rPr>
          <w:highlight w:val="yellow"/>
        </w:rPr>
      </w:pPr>
    </w:p>
    <w:p w:rsidR="00343A7F" w:rsidRPr="00985F04" w:rsidRDefault="00343A7F" w:rsidP="00985F04">
      <w:pPr>
        <w:spacing w:after="0" w:line="240" w:lineRule="auto"/>
        <w:rPr>
          <w:highlight w:val="yellow"/>
        </w:rPr>
      </w:pPr>
    </w:p>
    <w:p w:rsidR="00606D4C" w:rsidRPr="00985F04" w:rsidRDefault="00606D4C" w:rsidP="00985F04">
      <w:pPr>
        <w:spacing w:after="0" w:line="240" w:lineRule="auto"/>
      </w:pPr>
      <w:r w:rsidRPr="00985F04">
        <w:rPr>
          <w:highlight w:val="yellow"/>
        </w:rPr>
        <w:t>Day Month Year</w:t>
      </w:r>
    </w:p>
    <w:p w:rsidR="0015262A" w:rsidRPr="00985F04" w:rsidRDefault="0015262A" w:rsidP="00985F04">
      <w:pPr>
        <w:spacing w:after="0" w:line="240" w:lineRule="auto"/>
      </w:pPr>
    </w:p>
    <w:p w:rsidR="00343A7F" w:rsidRPr="00985F04" w:rsidRDefault="00343A7F" w:rsidP="00985F04">
      <w:pPr>
        <w:spacing w:after="0" w:line="240" w:lineRule="auto"/>
      </w:pPr>
    </w:p>
    <w:p w:rsidR="00606D4C" w:rsidRPr="00985F04" w:rsidRDefault="00606D4C" w:rsidP="00985F04">
      <w:pPr>
        <w:spacing w:after="0" w:line="240" w:lineRule="auto"/>
      </w:pPr>
      <w:r w:rsidRPr="00985F04">
        <w:t xml:space="preserve">Kia </w:t>
      </w:r>
      <w:proofErr w:type="spellStart"/>
      <w:r w:rsidRPr="00985F04">
        <w:t>ora</w:t>
      </w:r>
      <w:proofErr w:type="spellEnd"/>
      <w:r w:rsidRPr="00985F04">
        <w:t xml:space="preserve"> </w:t>
      </w:r>
      <w:r w:rsidRPr="00985F04">
        <w:rPr>
          <w:highlight w:val="yellow"/>
        </w:rPr>
        <w:t>Name</w:t>
      </w:r>
    </w:p>
    <w:p w:rsidR="00BA7492" w:rsidRPr="00985F04" w:rsidRDefault="00BA7492" w:rsidP="00985F04">
      <w:pPr>
        <w:spacing w:after="0" w:line="240" w:lineRule="auto"/>
      </w:pPr>
    </w:p>
    <w:p w:rsidR="00BA7492" w:rsidRPr="00985F04" w:rsidRDefault="00BA7492" w:rsidP="00985F04">
      <w:pPr>
        <w:spacing w:after="0" w:line="240" w:lineRule="auto"/>
      </w:pPr>
      <w:r w:rsidRPr="00985F04">
        <w:t xml:space="preserve">Thanks for </w:t>
      </w:r>
      <w:r w:rsidR="00985F04" w:rsidRPr="00985F04">
        <w:t xml:space="preserve">query about how to access the </w:t>
      </w:r>
      <w:r w:rsidR="00985F04" w:rsidRPr="00985F04">
        <w:rPr>
          <w:highlight w:val="yellow"/>
        </w:rPr>
        <w:t>Region</w:t>
      </w:r>
      <w:r w:rsidR="00985F04" w:rsidRPr="00985F04">
        <w:t xml:space="preserve"> hardship fund.</w:t>
      </w:r>
    </w:p>
    <w:p w:rsidR="00BA7492" w:rsidRPr="00985F04" w:rsidRDefault="00BA7492" w:rsidP="00985F04">
      <w:pPr>
        <w:spacing w:after="0" w:line="240" w:lineRule="auto"/>
      </w:pPr>
    </w:p>
    <w:p w:rsidR="00BA7492" w:rsidRPr="00985F04" w:rsidRDefault="00BA7492" w:rsidP="00985F04">
      <w:pPr>
        <w:spacing w:after="0" w:line="240" w:lineRule="auto"/>
      </w:pPr>
      <w:r w:rsidRPr="00985F04">
        <w:t xml:space="preserve">The </w:t>
      </w:r>
      <w:r w:rsidR="00985F04" w:rsidRPr="00985F04">
        <w:rPr>
          <w:highlight w:val="yellow"/>
        </w:rPr>
        <w:t>Region</w:t>
      </w:r>
      <w:r w:rsidR="00985F04" w:rsidRPr="00985F04">
        <w:t xml:space="preserve"> c</w:t>
      </w:r>
      <w:r w:rsidRPr="00985F04">
        <w:t xml:space="preserve">ommittee recognises that it is their duty to ensure that </w:t>
      </w:r>
      <w:r w:rsidR="00985F04" w:rsidRPr="00985F04">
        <w:t xml:space="preserve">PPTA </w:t>
      </w:r>
      <w:r w:rsidRPr="00985F04">
        <w:t>members do not suffer undue hardship during times of industrial action.</w:t>
      </w:r>
    </w:p>
    <w:p w:rsidR="00BA7492" w:rsidRPr="00985F04" w:rsidRDefault="00BA7492" w:rsidP="00985F04">
      <w:pPr>
        <w:spacing w:after="0" w:line="240" w:lineRule="auto"/>
      </w:pPr>
    </w:p>
    <w:p w:rsidR="00BA7492" w:rsidRPr="00985F04" w:rsidRDefault="00985F04" w:rsidP="00985F04">
      <w:pPr>
        <w:spacing w:after="0" w:line="240" w:lineRule="auto"/>
      </w:pPr>
      <w:r w:rsidRPr="00985F04">
        <w:t xml:space="preserve">Hardship grants </w:t>
      </w:r>
      <w:r w:rsidR="00BA7492" w:rsidRPr="00985F04">
        <w:t>are intended for periods of industrial action when a member’s salary is impacted and is limited to the pay periods affected.</w:t>
      </w:r>
    </w:p>
    <w:p w:rsidR="00BA7492" w:rsidRPr="00985F04" w:rsidRDefault="00BA7492" w:rsidP="00985F04">
      <w:pPr>
        <w:spacing w:after="0" w:line="240" w:lineRule="auto"/>
      </w:pPr>
    </w:p>
    <w:p w:rsidR="00985F04" w:rsidRPr="00985F04" w:rsidRDefault="00BA7492" w:rsidP="00985F04">
      <w:pPr>
        <w:spacing w:after="0" w:line="240" w:lineRule="auto"/>
      </w:pPr>
      <w:r w:rsidRPr="00985F04">
        <w:t xml:space="preserve">If you will suffer undue hardship, which is beyond the support your branch can provide, and you will not be able to get by with the loss </w:t>
      </w:r>
      <w:r w:rsidR="00985F04" w:rsidRPr="00985F04">
        <w:t>of</w:t>
      </w:r>
      <w:r w:rsidRPr="00985F04">
        <w:t xml:space="preserve"> pay associated with industrial act</w:t>
      </w:r>
      <w:r w:rsidR="00985F04" w:rsidRPr="00985F04">
        <w:t>i</w:t>
      </w:r>
      <w:r w:rsidRPr="00985F04">
        <w:t xml:space="preserve">on, please complete a </w:t>
      </w:r>
      <w:r w:rsidR="00985F04" w:rsidRPr="00985F04">
        <w:rPr>
          <w:b/>
        </w:rPr>
        <w:t>Hardship application form</w:t>
      </w:r>
      <w:r w:rsidRPr="00985F04">
        <w:t xml:space="preserve">. </w:t>
      </w:r>
    </w:p>
    <w:p w:rsidR="00985F04" w:rsidRPr="00985F04" w:rsidRDefault="00985F04" w:rsidP="00985F04">
      <w:pPr>
        <w:spacing w:after="0" w:line="240" w:lineRule="auto"/>
      </w:pPr>
    </w:p>
    <w:p w:rsidR="00BA7492" w:rsidRPr="00985F04" w:rsidRDefault="00BA7492" w:rsidP="00985F04">
      <w:pPr>
        <w:spacing w:after="0" w:line="240" w:lineRule="auto"/>
      </w:pPr>
      <w:r w:rsidRPr="00985F04">
        <w:t>Please return it to me (</w:t>
      </w:r>
      <w:r w:rsidR="00985F04" w:rsidRPr="00985F04">
        <w:rPr>
          <w:highlight w:val="yellow"/>
        </w:rPr>
        <w:t>email address</w:t>
      </w:r>
      <w:r w:rsidRPr="00985F04">
        <w:t>) along with supporting documents.</w:t>
      </w:r>
    </w:p>
    <w:p w:rsidR="00BA7492" w:rsidRPr="00985F04" w:rsidRDefault="00BA7492" w:rsidP="00985F04">
      <w:pPr>
        <w:spacing w:after="0" w:line="240" w:lineRule="auto"/>
      </w:pPr>
    </w:p>
    <w:p w:rsidR="00985F04" w:rsidRDefault="00985F04" w:rsidP="00985F04">
      <w:pPr>
        <w:spacing w:after="0" w:line="240" w:lineRule="auto"/>
      </w:pPr>
      <w:r w:rsidRPr="00985F04">
        <w:t>If approved, the grant will be paid after the industrial action has occurred.</w:t>
      </w:r>
      <w:r>
        <w:t xml:space="preserve"> </w:t>
      </w:r>
      <w:r w:rsidR="00BA7492" w:rsidRPr="00985F04">
        <w:t>The reasons for this are:</w:t>
      </w:r>
    </w:p>
    <w:p w:rsidR="00BA7492" w:rsidRPr="00985F04" w:rsidRDefault="00BA7492" w:rsidP="00985F04">
      <w:pPr>
        <w:pStyle w:val="ListParagraph"/>
        <w:numPr>
          <w:ilvl w:val="0"/>
          <w:numId w:val="20"/>
        </w:numPr>
        <w:spacing w:after="0" w:line="240" w:lineRule="auto"/>
      </w:pPr>
      <w:r w:rsidRPr="00985F04">
        <w:t>The loss in pay will occur in a pay period after the industrial action (normally one or two pay periods after).</w:t>
      </w:r>
    </w:p>
    <w:p w:rsidR="00BA7492" w:rsidRPr="00985F04" w:rsidRDefault="00BA7492" w:rsidP="00985F04">
      <w:pPr>
        <w:pStyle w:val="ListParagraph"/>
        <w:numPr>
          <w:ilvl w:val="0"/>
          <w:numId w:val="20"/>
        </w:numPr>
        <w:spacing w:after="0" w:line="240" w:lineRule="auto"/>
      </w:pPr>
      <w:r w:rsidRPr="00985F04">
        <w:t xml:space="preserve">In the past, some industrial action has been called off </w:t>
      </w:r>
      <w:r w:rsidR="00985F04" w:rsidRPr="00985F04">
        <w:t>when the g</w:t>
      </w:r>
      <w:r w:rsidRPr="00985F04">
        <w:t>overnment has improved their offer at the last moment.</w:t>
      </w:r>
    </w:p>
    <w:p w:rsidR="00E12C3C" w:rsidRDefault="00E12C3C" w:rsidP="00985F04">
      <w:pPr>
        <w:spacing w:after="0" w:line="240" w:lineRule="auto"/>
      </w:pPr>
    </w:p>
    <w:p w:rsidR="00BA7492" w:rsidRPr="00985F04" w:rsidRDefault="00BA7492" w:rsidP="00985F04">
      <w:pPr>
        <w:spacing w:after="0" w:line="240" w:lineRule="auto"/>
      </w:pPr>
      <w:bookmarkStart w:id="0" w:name="_GoBack"/>
      <w:bookmarkEnd w:id="0"/>
      <w:r w:rsidRPr="00985F04">
        <w:t>If the subcommittee considers that the member will be put under undue hardship during industrial action they will:</w:t>
      </w:r>
    </w:p>
    <w:p w:rsidR="00BA7492" w:rsidRPr="00985F04" w:rsidRDefault="00985F04" w:rsidP="00985F04">
      <w:pPr>
        <w:pStyle w:val="ListParagraph"/>
        <w:numPr>
          <w:ilvl w:val="0"/>
          <w:numId w:val="21"/>
        </w:numPr>
        <w:spacing w:after="0" w:line="240" w:lineRule="auto"/>
      </w:pPr>
      <w:r>
        <w:t>Pre-approve the application</w:t>
      </w:r>
    </w:p>
    <w:p w:rsidR="00BA7492" w:rsidRPr="00985F04" w:rsidRDefault="00985F04" w:rsidP="00985F04">
      <w:pPr>
        <w:pStyle w:val="ListParagraph"/>
        <w:numPr>
          <w:ilvl w:val="0"/>
          <w:numId w:val="21"/>
        </w:numPr>
        <w:spacing w:after="0" w:line="240" w:lineRule="auto"/>
      </w:pPr>
      <w:r>
        <w:t>Notify</w:t>
      </w:r>
      <w:r w:rsidR="00BA7492" w:rsidRPr="00985F04">
        <w:t xml:space="preserve"> the member that if the strike goes ahead they </w:t>
      </w:r>
      <w:r>
        <w:t>will receive the hardship grant</w:t>
      </w:r>
    </w:p>
    <w:p w:rsidR="00BA7492" w:rsidRPr="00985F04" w:rsidRDefault="00BA7492" w:rsidP="00985F04">
      <w:pPr>
        <w:pStyle w:val="ListParagraph"/>
        <w:numPr>
          <w:ilvl w:val="0"/>
          <w:numId w:val="21"/>
        </w:numPr>
        <w:spacing w:after="0" w:line="240" w:lineRule="auto"/>
      </w:pPr>
      <w:r w:rsidRPr="00985F04">
        <w:t>If the industrial action proceeds, the funds will make their way to the member’s bank account during the affected pay period.</w:t>
      </w:r>
    </w:p>
    <w:p w:rsidR="00985F04" w:rsidRDefault="00985F04" w:rsidP="00985F04">
      <w:pPr>
        <w:spacing w:after="0" w:line="240" w:lineRule="auto"/>
      </w:pPr>
    </w:p>
    <w:p w:rsidR="00BA7492" w:rsidRPr="00985F04" w:rsidRDefault="00BA7492" w:rsidP="00985F04">
      <w:pPr>
        <w:spacing w:after="0" w:line="240" w:lineRule="auto"/>
      </w:pPr>
      <w:r w:rsidRPr="00985F04">
        <w:t xml:space="preserve">Kia </w:t>
      </w:r>
      <w:proofErr w:type="spellStart"/>
      <w:r w:rsidRPr="00985F04">
        <w:t>kaha</w:t>
      </w:r>
      <w:proofErr w:type="spellEnd"/>
      <w:r w:rsidRPr="00985F04">
        <w:t>,</w:t>
      </w:r>
    </w:p>
    <w:p w:rsidR="00343A7F" w:rsidRPr="00985F04" w:rsidRDefault="00343A7F" w:rsidP="00985F04">
      <w:pPr>
        <w:spacing w:after="0" w:line="240" w:lineRule="auto"/>
      </w:pPr>
    </w:p>
    <w:p w:rsidR="00343A7F" w:rsidRPr="00985F04" w:rsidRDefault="00343A7F" w:rsidP="00985F04">
      <w:pPr>
        <w:spacing w:after="0" w:line="240" w:lineRule="auto"/>
        <w:rPr>
          <w:highlight w:val="yellow"/>
        </w:rPr>
      </w:pPr>
    </w:p>
    <w:p w:rsidR="00606D4C" w:rsidRPr="00985F04" w:rsidRDefault="0049398C" w:rsidP="00985F04">
      <w:pPr>
        <w:spacing w:after="0" w:line="240" w:lineRule="auto"/>
      </w:pPr>
      <w:r w:rsidRPr="00985F04">
        <w:rPr>
          <w:highlight w:val="yellow"/>
        </w:rPr>
        <w:t>Name</w:t>
      </w:r>
      <w:r w:rsidRPr="00985F04">
        <w:br/>
      </w:r>
      <w:r w:rsidR="00606D4C" w:rsidRPr="00985F04">
        <w:t xml:space="preserve">PPTA </w:t>
      </w:r>
      <w:r w:rsidRPr="00985F04">
        <w:rPr>
          <w:highlight w:val="yellow"/>
        </w:rPr>
        <w:t>Region</w:t>
      </w:r>
      <w:r w:rsidRPr="00985F04">
        <w:t xml:space="preserve"> r</w:t>
      </w:r>
      <w:r w:rsidR="00606D4C" w:rsidRPr="00985F04">
        <w:t xml:space="preserve">egional </w:t>
      </w:r>
      <w:r w:rsidRPr="00985F04">
        <w:t>chair</w:t>
      </w:r>
    </w:p>
    <w:p w:rsidR="00E229BE" w:rsidRPr="00985F04" w:rsidRDefault="00E229BE" w:rsidP="00985F04">
      <w:pPr>
        <w:spacing w:after="0" w:line="240" w:lineRule="auto"/>
      </w:pPr>
    </w:p>
    <w:sectPr w:rsidR="00E229BE" w:rsidRPr="00985F04" w:rsidSect="00D0344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88" w:rsidRDefault="00B73888" w:rsidP="005D4071">
      <w:pPr>
        <w:spacing w:after="0" w:line="240" w:lineRule="auto"/>
      </w:pPr>
      <w:r>
        <w:separator/>
      </w:r>
    </w:p>
  </w:endnote>
  <w:end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88" w:rsidRDefault="00B73888" w:rsidP="005D4071">
      <w:pPr>
        <w:spacing w:after="0" w:line="240" w:lineRule="auto"/>
      </w:pPr>
      <w:r>
        <w:separator/>
      </w:r>
    </w:p>
  </w:footnote>
  <w:foot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71" w:rsidRDefault="005D4071" w:rsidP="005D4071">
    <w:pPr>
      <w:pStyle w:val="Header"/>
      <w:jc w:val="center"/>
    </w:pPr>
    <w:r>
      <w:rPr>
        <w:noProof/>
        <w:lang w:eastAsia="en-NZ"/>
      </w:rPr>
      <w:drawing>
        <wp:inline distT="0" distB="0" distL="0" distR="0" wp14:anchorId="5830AF7A" wp14:editId="5EC8CC3C">
          <wp:extent cx="2318918" cy="1367943"/>
          <wp:effectExtent l="0" t="0" r="571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05" b="20505"/>
                  <a:stretch/>
                </pic:blipFill>
                <pic:spPr bwMode="auto">
                  <a:xfrm>
                    <a:off x="0" y="0"/>
                    <a:ext cx="2322067" cy="1369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744"/>
    <w:multiLevelType w:val="hybridMultilevel"/>
    <w:tmpl w:val="3D182EF8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2D2B"/>
    <w:multiLevelType w:val="hybridMultilevel"/>
    <w:tmpl w:val="EA1272C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EC3"/>
    <w:multiLevelType w:val="multilevel"/>
    <w:tmpl w:val="18B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72799"/>
    <w:multiLevelType w:val="hybridMultilevel"/>
    <w:tmpl w:val="944EE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66051"/>
    <w:multiLevelType w:val="hybridMultilevel"/>
    <w:tmpl w:val="E54E744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E3B53"/>
    <w:multiLevelType w:val="hybridMultilevel"/>
    <w:tmpl w:val="252A22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3D3ABA"/>
    <w:multiLevelType w:val="hybridMultilevel"/>
    <w:tmpl w:val="5F6C10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51C0F"/>
    <w:multiLevelType w:val="multilevel"/>
    <w:tmpl w:val="2824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8B5353"/>
    <w:multiLevelType w:val="hybridMultilevel"/>
    <w:tmpl w:val="DB0CF2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4522E"/>
    <w:multiLevelType w:val="hybridMultilevel"/>
    <w:tmpl w:val="FC82C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F7875"/>
    <w:multiLevelType w:val="hybridMultilevel"/>
    <w:tmpl w:val="E4123E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80395"/>
    <w:multiLevelType w:val="hybridMultilevel"/>
    <w:tmpl w:val="279E3D9C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F5CB4"/>
    <w:multiLevelType w:val="hybridMultilevel"/>
    <w:tmpl w:val="5C14D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976C4"/>
    <w:multiLevelType w:val="hybridMultilevel"/>
    <w:tmpl w:val="C95A06BA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E0B4A"/>
    <w:multiLevelType w:val="hybridMultilevel"/>
    <w:tmpl w:val="B17A3DAE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947FB"/>
    <w:multiLevelType w:val="hybridMultilevel"/>
    <w:tmpl w:val="597EC3E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64589"/>
    <w:multiLevelType w:val="hybridMultilevel"/>
    <w:tmpl w:val="D0C802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AE40373"/>
    <w:multiLevelType w:val="multilevel"/>
    <w:tmpl w:val="1E34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26046"/>
    <w:multiLevelType w:val="hybridMultilevel"/>
    <w:tmpl w:val="2FB0F87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21AB0"/>
    <w:multiLevelType w:val="hybridMultilevel"/>
    <w:tmpl w:val="22E87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BBD5800"/>
    <w:multiLevelType w:val="hybridMultilevel"/>
    <w:tmpl w:val="753A9270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14"/>
  </w:num>
  <w:num w:numId="6">
    <w:abstractNumId w:val="18"/>
  </w:num>
  <w:num w:numId="7">
    <w:abstractNumId w:val="15"/>
  </w:num>
  <w:num w:numId="8">
    <w:abstractNumId w:val="1"/>
  </w:num>
  <w:num w:numId="9">
    <w:abstractNumId w:val="3"/>
  </w:num>
  <w:num w:numId="10">
    <w:abstractNumId w:val="16"/>
  </w:num>
  <w:num w:numId="11">
    <w:abstractNumId w:val="19"/>
  </w:num>
  <w:num w:numId="12">
    <w:abstractNumId w:val="20"/>
  </w:num>
  <w:num w:numId="13">
    <w:abstractNumId w:val="5"/>
  </w:num>
  <w:num w:numId="14">
    <w:abstractNumId w:val="12"/>
  </w:num>
  <w:num w:numId="15">
    <w:abstractNumId w:val="6"/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8"/>
  </w:num>
  <w:num w:numId="18">
    <w:abstractNumId w:val="7"/>
    <w:lvlOverride w:ilvl="0">
      <w:lvl w:ilvl="0">
        <w:numFmt w:val="lowerLetter"/>
        <w:lvlText w:val="%1."/>
        <w:lvlJc w:val="left"/>
      </w:lvl>
    </w:lvlOverride>
  </w:num>
  <w:num w:numId="19">
    <w:abstractNumId w:val="17"/>
    <w:lvlOverride w:ilvl="0">
      <w:lvl w:ilvl="0">
        <w:numFmt w:val="lowerLetter"/>
        <w:lvlText w:val="%1."/>
        <w:lvlJc w:val="left"/>
      </w:lvl>
    </w:lvlOverride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71"/>
    <w:rsid w:val="0015262A"/>
    <w:rsid w:val="00182B07"/>
    <w:rsid w:val="001C4613"/>
    <w:rsid w:val="002B2F12"/>
    <w:rsid w:val="00343A7F"/>
    <w:rsid w:val="0049398C"/>
    <w:rsid w:val="005D4071"/>
    <w:rsid w:val="005E7EFE"/>
    <w:rsid w:val="00606D4C"/>
    <w:rsid w:val="00616C9C"/>
    <w:rsid w:val="007A4B27"/>
    <w:rsid w:val="008A7CFF"/>
    <w:rsid w:val="00985F04"/>
    <w:rsid w:val="009E49C3"/>
    <w:rsid w:val="00A44A0A"/>
    <w:rsid w:val="00AA2524"/>
    <w:rsid w:val="00AB4DAC"/>
    <w:rsid w:val="00B73888"/>
    <w:rsid w:val="00BA7492"/>
    <w:rsid w:val="00C577E7"/>
    <w:rsid w:val="00D03446"/>
    <w:rsid w:val="00DA361D"/>
    <w:rsid w:val="00E12C3C"/>
    <w:rsid w:val="00E229BE"/>
    <w:rsid w:val="00F31496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FAB2-5DD5-423C-BCC4-EC723E75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Robinson</dc:creator>
  <cp:lastModifiedBy>Liz Robinson</cp:lastModifiedBy>
  <cp:revision>5</cp:revision>
  <cp:lastPrinted>2019-02-19T03:59:00Z</cp:lastPrinted>
  <dcterms:created xsi:type="dcterms:W3CDTF">2019-05-16T23:07:00Z</dcterms:created>
  <dcterms:modified xsi:type="dcterms:W3CDTF">2019-05-16T23:45:00Z</dcterms:modified>
</cp:coreProperties>
</file>